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DFLUUJE 356</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DFLUUJE 356</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DFLUUJE 356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15,322,500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1,532,250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2025-12-31 00:00:00.000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SAM</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SAM</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2025-12-16</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